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AC" w:rsidRPr="00876EAC" w:rsidRDefault="00876EAC" w:rsidP="00876EAC">
      <w:pPr>
        <w:jc w:val="center"/>
        <w:rPr>
          <w:rFonts w:asciiTheme="minorEastAsia" w:hAnsiTheme="minorEastAsia"/>
          <w:sz w:val="36"/>
          <w:u w:val="double"/>
        </w:rPr>
      </w:pPr>
      <w:bookmarkStart w:id="0" w:name="_GoBack"/>
      <w:bookmarkEnd w:id="0"/>
      <w:r w:rsidRPr="00876EAC">
        <w:rPr>
          <w:rFonts w:asciiTheme="minorEastAsia" w:hAnsiTheme="minorEastAsia" w:hint="eastAsia"/>
          <w:sz w:val="36"/>
          <w:u w:val="double"/>
        </w:rPr>
        <w:t>文化交流会開催</w:t>
      </w:r>
      <w:r w:rsidR="00453C55">
        <w:rPr>
          <w:rFonts w:asciiTheme="minorEastAsia" w:hAnsiTheme="minorEastAsia" w:hint="eastAsia"/>
          <w:sz w:val="36"/>
          <w:u w:val="double"/>
        </w:rPr>
        <w:t>のご案内</w:t>
      </w:r>
    </w:p>
    <w:p w:rsidR="00876EAC" w:rsidRPr="00876EAC" w:rsidRDefault="00876EAC" w:rsidP="00876EAC">
      <w:pPr>
        <w:rPr>
          <w:rFonts w:asciiTheme="minorEastAsia" w:hAnsiTheme="minorEastAsia"/>
        </w:rPr>
      </w:pPr>
    </w:p>
    <w:p w:rsidR="000C61D6" w:rsidRDefault="00876EAC" w:rsidP="00876EAC">
      <w:pPr>
        <w:ind w:firstLineChars="100" w:firstLine="280"/>
        <w:rPr>
          <w:rFonts w:asciiTheme="minorEastAsia" w:hAnsiTheme="minorEastAsia"/>
          <w:sz w:val="28"/>
        </w:rPr>
      </w:pPr>
      <w:r w:rsidRPr="00876EAC">
        <w:rPr>
          <w:rFonts w:asciiTheme="minorEastAsia" w:hAnsiTheme="minorEastAsia" w:hint="eastAsia"/>
          <w:sz w:val="28"/>
        </w:rPr>
        <w:t>下記日時に</w:t>
      </w:r>
      <w:r w:rsidR="00453C55">
        <w:rPr>
          <w:rFonts w:asciiTheme="minorEastAsia" w:hAnsiTheme="minorEastAsia" w:hint="eastAsia"/>
          <w:sz w:val="28"/>
        </w:rPr>
        <w:t>森茂大厦</w:t>
      </w:r>
      <w:r w:rsidRPr="00C47167">
        <w:rPr>
          <w:sz w:val="28"/>
        </w:rPr>
        <w:t>14</w:t>
      </w:r>
      <w:r w:rsidRPr="00876EAC">
        <w:rPr>
          <w:rFonts w:asciiTheme="minorEastAsia" w:hAnsiTheme="minorEastAsia" w:hint="eastAsia"/>
          <w:sz w:val="28"/>
        </w:rPr>
        <w:t>階会議室において在瀋陽日本国総領事館在大連領事事務所</w:t>
      </w:r>
      <w:r w:rsidR="00453C55">
        <w:rPr>
          <w:rFonts w:asciiTheme="minorEastAsia" w:hAnsiTheme="minorEastAsia" w:hint="eastAsia"/>
          <w:sz w:val="28"/>
        </w:rPr>
        <w:t>と</w:t>
      </w:r>
      <w:r w:rsidRPr="00876EAC">
        <w:rPr>
          <w:rFonts w:asciiTheme="minorEastAsia" w:hAnsiTheme="minorEastAsia" w:hint="eastAsia"/>
          <w:sz w:val="28"/>
        </w:rPr>
        <w:t>大連森茂大廈有限公司共催による着物スタイリストの冨田伸明先生による「キモノリレー講義」を開催致します。</w:t>
      </w:r>
    </w:p>
    <w:p w:rsidR="00876EAC" w:rsidRPr="00876EAC" w:rsidRDefault="00876EAC" w:rsidP="00876EAC">
      <w:pPr>
        <w:ind w:firstLineChars="100" w:firstLine="280"/>
        <w:rPr>
          <w:rFonts w:asciiTheme="minorEastAsia" w:hAnsiTheme="minorEastAsia"/>
          <w:sz w:val="28"/>
        </w:rPr>
      </w:pPr>
      <w:r w:rsidRPr="00876EAC">
        <w:rPr>
          <w:rFonts w:asciiTheme="minorEastAsia" w:hAnsiTheme="minorEastAsia" w:hint="eastAsia"/>
          <w:sz w:val="28"/>
        </w:rPr>
        <w:t>皆様のご来場をお待ち申し上げております。</w:t>
      </w:r>
    </w:p>
    <w:p w:rsidR="00876EAC" w:rsidRPr="00876EAC" w:rsidRDefault="00876EAC" w:rsidP="00876EAC">
      <w:pPr>
        <w:rPr>
          <w:rFonts w:asciiTheme="minorEastAsia" w:hAnsiTheme="minorEastAsia"/>
          <w:sz w:val="28"/>
        </w:rPr>
      </w:pPr>
    </w:p>
    <w:p w:rsidR="00876EAC" w:rsidRPr="00876EAC" w:rsidRDefault="00876EAC" w:rsidP="00876EAC">
      <w:pPr>
        <w:jc w:val="center"/>
        <w:rPr>
          <w:rFonts w:asciiTheme="minorEastAsia" w:hAnsiTheme="minorEastAsia"/>
          <w:sz w:val="32"/>
          <w:u w:val="single"/>
        </w:rPr>
      </w:pPr>
      <w:r w:rsidRPr="00C47167">
        <w:rPr>
          <w:sz w:val="32"/>
          <w:u w:val="single"/>
        </w:rPr>
        <w:t>2017</w:t>
      </w:r>
      <w:r w:rsidRPr="00876EAC">
        <w:rPr>
          <w:rFonts w:asciiTheme="minorEastAsia" w:hAnsiTheme="minorEastAsia" w:hint="eastAsia"/>
          <w:sz w:val="32"/>
          <w:u w:val="single"/>
        </w:rPr>
        <w:t>年</w:t>
      </w:r>
      <w:r w:rsidRPr="00C47167">
        <w:rPr>
          <w:sz w:val="32"/>
          <w:u w:val="single"/>
        </w:rPr>
        <w:t>12</w:t>
      </w:r>
      <w:r w:rsidRPr="00876EAC">
        <w:rPr>
          <w:rFonts w:asciiTheme="minorEastAsia" w:hAnsiTheme="minorEastAsia" w:hint="eastAsia"/>
          <w:sz w:val="32"/>
          <w:u w:val="single"/>
        </w:rPr>
        <w:t>月</w:t>
      </w:r>
      <w:r w:rsidRPr="00C47167">
        <w:rPr>
          <w:sz w:val="32"/>
          <w:u w:val="single"/>
        </w:rPr>
        <w:t>21</w:t>
      </w:r>
      <w:r w:rsidRPr="00876EAC">
        <w:rPr>
          <w:rFonts w:asciiTheme="minorEastAsia" w:hAnsiTheme="minorEastAsia" w:hint="eastAsia"/>
          <w:sz w:val="32"/>
          <w:u w:val="single"/>
        </w:rPr>
        <w:t>日（木曜日）</w:t>
      </w:r>
      <w:r w:rsidRPr="00C47167">
        <w:rPr>
          <w:sz w:val="32"/>
          <w:u w:val="single"/>
        </w:rPr>
        <w:t>17:30</w:t>
      </w:r>
      <w:r w:rsidRPr="00C47167">
        <w:rPr>
          <w:sz w:val="32"/>
          <w:u w:val="single"/>
        </w:rPr>
        <w:t>～</w:t>
      </w:r>
      <w:r w:rsidRPr="00C47167">
        <w:rPr>
          <w:sz w:val="32"/>
          <w:u w:val="single"/>
        </w:rPr>
        <w:t>18:30</w:t>
      </w:r>
    </w:p>
    <w:p w:rsidR="00876EAC" w:rsidRDefault="00876EAC" w:rsidP="00876EAC"/>
    <w:p w:rsidR="00C47167" w:rsidRDefault="00C47167" w:rsidP="00876EAC">
      <w:r w:rsidRPr="00C47167">
        <w:rPr>
          <w:rFonts w:asciiTheme="minorEastAsia" w:hAnsiTheme="minorEastAsia"/>
          <w:noProof/>
        </w:rPr>
        <w:drawing>
          <wp:anchor distT="0" distB="0" distL="114300" distR="114300" simplePos="0" relativeHeight="251663360" behindDoc="0" locked="0" layoutInCell="1" allowOverlap="1" wp14:anchorId="3A79FB4E" wp14:editId="74AAC336">
            <wp:simplePos x="0" y="0"/>
            <wp:positionH relativeFrom="column">
              <wp:posOffset>-251460</wp:posOffset>
            </wp:positionH>
            <wp:positionV relativeFrom="paragraph">
              <wp:posOffset>167640</wp:posOffset>
            </wp:positionV>
            <wp:extent cx="1365250" cy="1470660"/>
            <wp:effectExtent l="0" t="0" r="635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365250" cy="1470660"/>
                    </a:xfrm>
                    <a:prstGeom prst="rect">
                      <a:avLst/>
                    </a:prstGeom>
                    <a:noFill/>
                  </pic:spPr>
                </pic:pic>
              </a:graphicData>
            </a:graphic>
          </wp:anchor>
        </w:drawing>
      </w:r>
      <w:r w:rsidRPr="00C47167">
        <w:rPr>
          <w:rFonts w:asciiTheme="minorEastAsia" w:hAnsiTheme="minorEastAsia"/>
          <w:noProof/>
        </w:rPr>
        <w:drawing>
          <wp:anchor distT="0" distB="0" distL="114300" distR="114300" simplePos="0" relativeHeight="251664384" behindDoc="0" locked="0" layoutInCell="1" allowOverlap="1" wp14:anchorId="0FA9F05D" wp14:editId="0576E386">
            <wp:simplePos x="0" y="0"/>
            <wp:positionH relativeFrom="column">
              <wp:posOffset>1783080</wp:posOffset>
            </wp:positionH>
            <wp:positionV relativeFrom="paragraph">
              <wp:posOffset>167640</wp:posOffset>
            </wp:positionV>
            <wp:extent cx="982345" cy="1494790"/>
            <wp:effectExtent l="0" t="0" r="825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982345" cy="1494790"/>
                    </a:xfrm>
                    <a:prstGeom prst="rect">
                      <a:avLst/>
                    </a:prstGeom>
                    <a:noFill/>
                  </pic:spPr>
                </pic:pic>
              </a:graphicData>
            </a:graphic>
          </wp:anchor>
        </w:drawing>
      </w:r>
      <w:r w:rsidRPr="00C47167">
        <w:rPr>
          <w:rFonts w:asciiTheme="minorEastAsia" w:hAnsiTheme="minorEastAsia"/>
          <w:noProof/>
        </w:rPr>
        <w:drawing>
          <wp:anchor distT="0" distB="0" distL="114300" distR="114300" simplePos="0" relativeHeight="251665408" behindDoc="0" locked="0" layoutInCell="1" allowOverlap="1" wp14:anchorId="7CD3E56B" wp14:editId="68152E9B">
            <wp:simplePos x="0" y="0"/>
            <wp:positionH relativeFrom="column">
              <wp:posOffset>3373755</wp:posOffset>
            </wp:positionH>
            <wp:positionV relativeFrom="paragraph">
              <wp:posOffset>167640</wp:posOffset>
            </wp:positionV>
            <wp:extent cx="2202180" cy="1486535"/>
            <wp:effectExtent l="0" t="0" r="762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202180" cy="1486535"/>
                    </a:xfrm>
                    <a:prstGeom prst="rect">
                      <a:avLst/>
                    </a:prstGeom>
                    <a:noFill/>
                  </pic:spPr>
                </pic:pic>
              </a:graphicData>
            </a:graphic>
          </wp:anchor>
        </w:drawing>
      </w:r>
    </w:p>
    <w:p w:rsidR="00C47167" w:rsidRDefault="00C47167" w:rsidP="00876EAC"/>
    <w:p w:rsidR="00C47167" w:rsidRDefault="00C47167" w:rsidP="00876EAC"/>
    <w:p w:rsidR="00C47167" w:rsidRDefault="00C47167" w:rsidP="00876EAC"/>
    <w:p w:rsidR="00C47167" w:rsidRDefault="00C47167" w:rsidP="00876EAC"/>
    <w:p w:rsidR="00C47167" w:rsidRDefault="00C47167" w:rsidP="00876EAC"/>
    <w:p w:rsidR="00C47167" w:rsidRDefault="00C47167" w:rsidP="00876EAC"/>
    <w:p w:rsidR="00C47167" w:rsidRDefault="00C47167" w:rsidP="00876EAC"/>
    <w:p w:rsidR="00C47167" w:rsidRDefault="00C47167" w:rsidP="00876EAC"/>
    <w:p w:rsidR="00C47167" w:rsidRPr="00C47167" w:rsidRDefault="00C47167" w:rsidP="00C47167">
      <w:pPr>
        <w:snapToGrid w:val="0"/>
        <w:rPr>
          <w:u w:val="single"/>
        </w:rPr>
      </w:pPr>
      <w:r w:rsidRPr="00C47167">
        <w:rPr>
          <w:rFonts w:hint="eastAsia"/>
          <w:u w:val="single"/>
        </w:rPr>
        <w:t>冨田伸明氏　略歴</w:t>
      </w:r>
    </w:p>
    <w:p w:rsidR="00C47167" w:rsidRPr="00C47167" w:rsidRDefault="00C47167" w:rsidP="00C47167">
      <w:pPr>
        <w:snapToGrid w:val="0"/>
        <w:ind w:firstLineChars="100" w:firstLine="210"/>
        <w:rPr>
          <w:rFonts w:asciiTheme="minorEastAsia" w:hAnsiTheme="minorEastAsia"/>
        </w:rPr>
      </w:pPr>
      <w:r w:rsidRPr="00C47167">
        <w:t>1963</w:t>
      </w:r>
      <w:r w:rsidRPr="00C47167">
        <w:rPr>
          <w:rFonts w:asciiTheme="minorEastAsia" w:hAnsiTheme="minorEastAsia" w:hint="eastAsia"/>
        </w:rPr>
        <w:t>年京都生まれ。京都室町問屋に入社、着物の商品・流通を学び、</w:t>
      </w:r>
      <w:r w:rsidRPr="00C47167">
        <w:t>27</w:t>
      </w:r>
      <w:r w:rsidRPr="00C47167">
        <w:rPr>
          <w:rFonts w:asciiTheme="minorEastAsia" w:hAnsiTheme="minorEastAsia" w:hint="eastAsia"/>
        </w:rPr>
        <w:t>歳で独立し「京香織」を設立。着物デザイナー&amp;キモノスタイリストとして国内外で活躍。</w:t>
      </w:r>
    </w:p>
    <w:p w:rsidR="00C47167" w:rsidRPr="00C47167" w:rsidRDefault="00C47167" w:rsidP="00C47167">
      <w:pPr>
        <w:snapToGrid w:val="0"/>
        <w:ind w:firstLineChars="100" w:firstLine="210"/>
        <w:rPr>
          <w:rFonts w:asciiTheme="minorEastAsia" w:hAnsiTheme="minorEastAsia"/>
        </w:rPr>
      </w:pPr>
      <w:r w:rsidRPr="00C47167">
        <w:rPr>
          <w:rFonts w:asciiTheme="minorEastAsia" w:hAnsiTheme="minorEastAsia" w:hint="eastAsia"/>
        </w:rPr>
        <w:t>銀座ファッションウイークのメインゲスト、</w:t>
      </w:r>
      <w:r w:rsidRPr="00C47167">
        <w:t>NY</w:t>
      </w:r>
      <w:r w:rsidRPr="00C47167">
        <w:rPr>
          <w:rFonts w:asciiTheme="minorEastAsia" w:hAnsiTheme="minorEastAsia" w:hint="eastAsia"/>
        </w:rPr>
        <w:t>「ハリウッドスタイリスト アマンダ・ロス」とのトークショーを開催。</w:t>
      </w:r>
    </w:p>
    <w:p w:rsidR="00C47167" w:rsidRPr="00C47167" w:rsidRDefault="00C47167" w:rsidP="00C47167">
      <w:pPr>
        <w:snapToGrid w:val="0"/>
        <w:ind w:firstLineChars="100" w:firstLine="210"/>
        <w:rPr>
          <w:rFonts w:asciiTheme="minorEastAsia" w:hAnsiTheme="minorEastAsia"/>
        </w:rPr>
      </w:pPr>
      <w:r w:rsidRPr="00C47167">
        <w:rPr>
          <w:rFonts w:asciiTheme="minorEastAsia" w:hAnsiTheme="minorEastAsia" w:hint="eastAsia"/>
        </w:rPr>
        <w:t>婦人画報</w:t>
      </w:r>
      <w:r w:rsidRPr="00C47167">
        <w:t>1200</w:t>
      </w:r>
      <w:r w:rsidRPr="00C47167">
        <w:rPr>
          <w:rFonts w:asciiTheme="minorEastAsia" w:hAnsiTheme="minorEastAsia" w:hint="eastAsia"/>
        </w:rPr>
        <w:t>回特別記念号にて着物の達人</w:t>
      </w:r>
      <w:r w:rsidRPr="00C47167">
        <w:t>4</w:t>
      </w:r>
      <w:r w:rsidRPr="00C47167">
        <w:rPr>
          <w:rFonts w:asciiTheme="minorEastAsia" w:hAnsiTheme="minorEastAsia" w:hint="eastAsia"/>
        </w:rPr>
        <w:t>人に選ばれる。外務省（各国の大使館,総領事館）</w:t>
      </w:r>
      <w:r w:rsidR="000455E7">
        <w:rPr>
          <w:rFonts w:hint="eastAsia"/>
        </w:rPr>
        <w:t>JNTO</w:t>
      </w:r>
      <w:r w:rsidRPr="00C47167">
        <w:rPr>
          <w:rFonts w:asciiTheme="minorEastAsia" w:hAnsiTheme="minorEastAsia" w:hint="eastAsia"/>
        </w:rPr>
        <w:t>（日本政府観光局）,サマーダボス会議のイベントゲスト参加にも召集される事も多く日本インバウンドにも活動範囲を拡げている。</w:t>
      </w:r>
    </w:p>
    <w:p w:rsidR="00C47167" w:rsidRPr="00C47167" w:rsidRDefault="00C47167" w:rsidP="00C47167">
      <w:pPr>
        <w:snapToGrid w:val="0"/>
        <w:ind w:firstLineChars="100" w:firstLine="210"/>
        <w:rPr>
          <w:rFonts w:asciiTheme="minorEastAsia" w:hAnsiTheme="minorEastAsia"/>
        </w:rPr>
      </w:pPr>
      <w:r w:rsidRPr="00C47167">
        <w:rPr>
          <w:rFonts w:asciiTheme="minorEastAsia" w:hAnsiTheme="minorEastAsia" w:hint="eastAsia"/>
        </w:rPr>
        <w:t>九州産業大学(経済学部50周年記念講演,特殊講義) 台湾日応用日語学会(台湾 呉鳳科技大学) 神戸国際大学などで学会･基調講演した。</w:t>
      </w:r>
    </w:p>
    <w:p w:rsidR="003C3ED0" w:rsidRPr="00C47167" w:rsidRDefault="00C47167" w:rsidP="00C47167">
      <w:pPr>
        <w:snapToGrid w:val="0"/>
        <w:ind w:firstLineChars="100" w:firstLine="210"/>
        <w:rPr>
          <w:rFonts w:asciiTheme="minorEastAsia" w:hAnsiTheme="minorEastAsia"/>
        </w:rPr>
      </w:pPr>
      <w:r w:rsidRPr="000455E7">
        <w:rPr>
          <w:lang w:eastAsia="zh-TW"/>
        </w:rPr>
        <w:t>San Francisco</w:t>
      </w:r>
      <w:r w:rsidRPr="000455E7">
        <w:rPr>
          <w:lang w:eastAsia="zh-TW"/>
        </w:rPr>
        <w:t>、</w:t>
      </w:r>
      <w:r w:rsidRPr="000455E7">
        <w:rPr>
          <w:lang w:eastAsia="zh-TW"/>
        </w:rPr>
        <w:t>Palo Alto</w:t>
      </w:r>
      <w:r w:rsidRPr="000455E7">
        <w:rPr>
          <w:lang w:eastAsia="zh-TW"/>
        </w:rPr>
        <w:t>、</w:t>
      </w:r>
      <w:r w:rsidRPr="000455E7">
        <w:rPr>
          <w:lang w:eastAsia="zh-TW"/>
        </w:rPr>
        <w:t>Mountain View</w:t>
      </w:r>
      <w:r w:rsidRPr="000455E7">
        <w:rPr>
          <w:lang w:eastAsia="zh-TW"/>
        </w:rPr>
        <w:t>、</w:t>
      </w:r>
      <w:r w:rsidRPr="000455E7">
        <w:rPr>
          <w:lang w:eastAsia="zh-TW"/>
        </w:rPr>
        <w:t>Las Vegas</w:t>
      </w:r>
      <w:r w:rsidRPr="000455E7">
        <w:rPr>
          <w:lang w:eastAsia="zh-TW"/>
        </w:rPr>
        <w:t>、</w:t>
      </w:r>
      <w:r w:rsidRPr="000455E7">
        <w:rPr>
          <w:lang w:eastAsia="zh-TW"/>
        </w:rPr>
        <w:t>Los Angeles</w:t>
      </w:r>
      <w:r w:rsidRPr="00C47167">
        <w:rPr>
          <w:rFonts w:asciiTheme="minorEastAsia" w:hAnsiTheme="minorEastAsia" w:hint="eastAsia"/>
          <w:lang w:eastAsia="zh-TW"/>
        </w:rPr>
        <w:t>、在ロサンゼルス日本国総領事公邸、</w:t>
      </w:r>
      <w:r w:rsidRPr="000455E7">
        <w:rPr>
          <w:lang w:eastAsia="zh-TW"/>
        </w:rPr>
        <w:t>NY</w:t>
      </w:r>
      <w:r w:rsidRPr="00C47167">
        <w:rPr>
          <w:rFonts w:asciiTheme="minorEastAsia" w:hAnsiTheme="minorEastAsia" w:hint="eastAsia"/>
          <w:lang w:eastAsia="zh-TW"/>
        </w:rPr>
        <w:t>日本国総領事公邸、在中国日本国大使館、</w:t>
      </w:r>
      <w:r w:rsidRPr="00C47167">
        <w:rPr>
          <w:rFonts w:asciiTheme="minorEastAsia" w:hAnsiTheme="minorEastAsia" w:hint="eastAsia"/>
        </w:rPr>
        <w:t>在イタリア日本国大使館他,世界各国で活躍中。2015年には外務省在外公館長賞を頂き,その後 蘇州提携芸術家,上海理工大学日本文化中心顧問,</w:t>
      </w:r>
      <w:r w:rsidRPr="000455E7">
        <w:t>NPO</w:t>
      </w:r>
      <w:r w:rsidRPr="00C47167">
        <w:rPr>
          <w:rFonts w:asciiTheme="minorEastAsia" w:hAnsiTheme="minorEastAsia" w:hint="eastAsia"/>
        </w:rPr>
        <w:t>法人 日中学術文化センター名誉顧問としても活躍中。</w:t>
      </w:r>
    </w:p>
    <w:sectPr w:rsidR="003C3ED0" w:rsidRPr="00C471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62" w:rsidRDefault="00E00462" w:rsidP="00C47167">
      <w:r>
        <w:separator/>
      </w:r>
    </w:p>
  </w:endnote>
  <w:endnote w:type="continuationSeparator" w:id="0">
    <w:p w:rsidR="00E00462" w:rsidRDefault="00E00462" w:rsidP="00C4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62" w:rsidRDefault="00E00462" w:rsidP="00C47167">
      <w:r>
        <w:separator/>
      </w:r>
    </w:p>
  </w:footnote>
  <w:footnote w:type="continuationSeparator" w:id="0">
    <w:p w:rsidR="00E00462" w:rsidRDefault="00E00462" w:rsidP="00C4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AC"/>
    <w:rsid w:val="000455E7"/>
    <w:rsid w:val="000C61D6"/>
    <w:rsid w:val="003B1D4F"/>
    <w:rsid w:val="003C3ED0"/>
    <w:rsid w:val="00453C55"/>
    <w:rsid w:val="00511189"/>
    <w:rsid w:val="00753DEF"/>
    <w:rsid w:val="00876EAC"/>
    <w:rsid w:val="00C07619"/>
    <w:rsid w:val="00C47167"/>
    <w:rsid w:val="00E0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167"/>
    <w:pPr>
      <w:tabs>
        <w:tab w:val="center" w:pos="4252"/>
        <w:tab w:val="right" w:pos="8504"/>
      </w:tabs>
      <w:snapToGrid w:val="0"/>
    </w:pPr>
  </w:style>
  <w:style w:type="character" w:customStyle="1" w:styleId="a4">
    <w:name w:val="ヘッダー (文字)"/>
    <w:basedOn w:val="a0"/>
    <w:link w:val="a3"/>
    <w:uiPriority w:val="99"/>
    <w:rsid w:val="00C47167"/>
  </w:style>
  <w:style w:type="paragraph" w:styleId="a5">
    <w:name w:val="footer"/>
    <w:basedOn w:val="a"/>
    <w:link w:val="a6"/>
    <w:uiPriority w:val="99"/>
    <w:unhideWhenUsed/>
    <w:rsid w:val="00C47167"/>
    <w:pPr>
      <w:tabs>
        <w:tab w:val="center" w:pos="4252"/>
        <w:tab w:val="right" w:pos="8504"/>
      </w:tabs>
      <w:snapToGrid w:val="0"/>
    </w:pPr>
  </w:style>
  <w:style w:type="character" w:customStyle="1" w:styleId="a6">
    <w:name w:val="フッター (文字)"/>
    <w:basedOn w:val="a0"/>
    <w:link w:val="a5"/>
    <w:uiPriority w:val="99"/>
    <w:rsid w:val="00C4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167"/>
    <w:pPr>
      <w:tabs>
        <w:tab w:val="center" w:pos="4252"/>
        <w:tab w:val="right" w:pos="8504"/>
      </w:tabs>
      <w:snapToGrid w:val="0"/>
    </w:pPr>
  </w:style>
  <w:style w:type="character" w:customStyle="1" w:styleId="a4">
    <w:name w:val="ヘッダー (文字)"/>
    <w:basedOn w:val="a0"/>
    <w:link w:val="a3"/>
    <w:uiPriority w:val="99"/>
    <w:rsid w:val="00C47167"/>
  </w:style>
  <w:style w:type="paragraph" w:styleId="a5">
    <w:name w:val="footer"/>
    <w:basedOn w:val="a"/>
    <w:link w:val="a6"/>
    <w:uiPriority w:val="99"/>
    <w:unhideWhenUsed/>
    <w:rsid w:val="00C47167"/>
    <w:pPr>
      <w:tabs>
        <w:tab w:val="center" w:pos="4252"/>
        <w:tab w:val="right" w:pos="8504"/>
      </w:tabs>
      <w:snapToGrid w:val="0"/>
    </w:pPr>
  </w:style>
  <w:style w:type="character" w:customStyle="1" w:styleId="a6">
    <w:name w:val="フッター (文字)"/>
    <w:basedOn w:val="a0"/>
    <w:link w:val="a5"/>
    <w:uiPriority w:val="99"/>
    <w:rsid w:val="00C47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User</cp:lastModifiedBy>
  <cp:revision>2</cp:revision>
  <dcterms:created xsi:type="dcterms:W3CDTF">2017-12-19T08:39:00Z</dcterms:created>
  <dcterms:modified xsi:type="dcterms:W3CDTF">2017-12-19T08:39:00Z</dcterms:modified>
</cp:coreProperties>
</file>